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643C2" w14:textId="2169050F" w:rsidR="00F35AA8" w:rsidRDefault="001A2031">
      <w:pPr>
        <w:rPr>
          <w:sz w:val="44"/>
          <w:szCs w:val="44"/>
          <w:lang w:val="bg-BG"/>
        </w:rPr>
      </w:pPr>
      <w:r>
        <w:rPr>
          <w:sz w:val="32"/>
          <w:szCs w:val="32"/>
          <w:lang w:val="bg-BG"/>
        </w:rPr>
        <w:t xml:space="preserve">                                          </w:t>
      </w:r>
      <w:r>
        <w:rPr>
          <w:sz w:val="44"/>
          <w:szCs w:val="44"/>
          <w:lang w:val="bg-BG"/>
        </w:rPr>
        <w:t>О Т Ч Е Т</w:t>
      </w:r>
    </w:p>
    <w:p w14:paraId="54F3E02C" w14:textId="6224BBF1" w:rsidR="001A2031" w:rsidRDefault="001A2031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За дейността на Н.Ч.“Заря-1900“-с.Стрелец,общ.Горна Оряховица през 2022г.</w:t>
      </w:r>
    </w:p>
    <w:p w14:paraId="364AE797" w14:textId="72A359EE" w:rsidR="001A2031" w:rsidRDefault="001A2031">
      <w:pPr>
        <w:rPr>
          <w:sz w:val="44"/>
          <w:szCs w:val="44"/>
          <w:lang w:val="bg-BG"/>
        </w:rPr>
      </w:pPr>
    </w:p>
    <w:p w14:paraId="7FBDE3A3" w14:textId="42E7F669" w:rsidR="001A2031" w:rsidRDefault="001A2031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През месец януари-(21.01.2022) беше организиран „Бабин ден“.Беше пресъздаден обичая „Бабуване“.На празника присъстваха 18 човека.</w:t>
      </w:r>
    </w:p>
    <w:p w14:paraId="57E4FB2D" w14:textId="39B8F6C5" w:rsidR="00080ECB" w:rsidRDefault="00080ECB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14.02.2022г.Трифон зарезан-Традиционно обредно зарязване на лозе.Присъствали 28 човека.</w:t>
      </w:r>
    </w:p>
    <w:p w14:paraId="07DFAB47" w14:textId="64F41875" w:rsidR="00080ECB" w:rsidRDefault="00080ECB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19.02.2022г.-149 г. от обесването на Васил Левски.Рецитал и поднасяне на венци и цветя на паметника в селото.На поклонението присъстваха 16 човека.</w:t>
      </w:r>
    </w:p>
    <w:p w14:paraId="035B4056" w14:textId="3DF69D93" w:rsidR="00080ECB" w:rsidRDefault="00080ECB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01.03.2022г.-Баба Марта и празник на самодейността.Взехме участие в инициативата на Община Горна Оряховица“Подари усмив</w:t>
      </w:r>
      <w:r w:rsidR="00672AD4">
        <w:rPr>
          <w:sz w:val="44"/>
          <w:szCs w:val="44"/>
          <w:lang w:val="bg-BG"/>
        </w:rPr>
        <w:t xml:space="preserve">ка“,като предварително изработихме и на 01.03 от 7.00ч.вързахме мартеници на всички ученици </w:t>
      </w:r>
      <w:r w:rsidR="00672AD4">
        <w:rPr>
          <w:sz w:val="44"/>
          <w:szCs w:val="44"/>
          <w:lang w:val="bg-BG"/>
        </w:rPr>
        <w:lastRenderedPageBreak/>
        <w:t>преди да тръгнат на училище.Вързахме мартеници и на всички жители които бяха излезли на центъра на селото.След това почетохме всички самодейци с поздрав по повод празника.Участие взеха 38 човека.</w:t>
      </w:r>
    </w:p>
    <w:p w14:paraId="3907EDC4" w14:textId="60955A81" w:rsidR="00672AD4" w:rsidRDefault="00672AD4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03.03.2022г.-144г.от Освобождението на България-На този ден отдадохме нашата почит и уважение към всички загинали за нашата свобода с Тържествен рецитал и поднасяне на венци и цветя на паметника</w:t>
      </w:r>
      <w:r w:rsidR="00AB376D">
        <w:rPr>
          <w:sz w:val="44"/>
          <w:szCs w:val="44"/>
          <w:lang w:val="bg-BG"/>
        </w:rPr>
        <w:t xml:space="preserve"> на загиналите стрелчани въъ войните -1912-1913г.1917-1918г.Присъствали на преклонението 22 ч.</w:t>
      </w:r>
    </w:p>
    <w:p w14:paraId="5CBDE220" w14:textId="537D9C6A" w:rsidR="00AB376D" w:rsidRDefault="00AB376D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08.03.2022г.-Международен ден на жената-Със стихове и цвете бяха уважени всички присъствуващи жени.Празника беше уважен от 28 ч.</w:t>
      </w:r>
    </w:p>
    <w:p w14:paraId="14E67C95" w14:textId="7B0E7116" w:rsidR="00AB376D" w:rsidRDefault="00AB376D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16.04.2022г.-Седмица преди Великден беше извършен ритуала Лазааруване.Шест момичета </w:t>
      </w:r>
      <w:r w:rsidR="00C85603">
        <w:rPr>
          <w:sz w:val="44"/>
          <w:szCs w:val="44"/>
          <w:lang w:val="bg-BG"/>
        </w:rPr>
        <w:t xml:space="preserve">с помощта на Марияна Сергева(секретар на НЧ „Заря-1900) и Ева Ангелова(домакин КП)облечени в национални носии обиколиха </w:t>
      </w:r>
      <w:r w:rsidR="00C85603">
        <w:rPr>
          <w:sz w:val="44"/>
          <w:szCs w:val="44"/>
          <w:lang w:val="bg-BG"/>
        </w:rPr>
        <w:lastRenderedPageBreak/>
        <w:t>всички къщи в селото,като изпълняваха лазарски песни и наричаха  за здраве и берекет стопаните.</w:t>
      </w:r>
    </w:p>
    <w:p w14:paraId="74154A95" w14:textId="69DDC04F" w:rsidR="00C85603" w:rsidRDefault="00C85603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На 14.05.2022г.взехме участие в </w:t>
      </w:r>
      <w:r w:rsidR="00963C33">
        <w:rPr>
          <w:sz w:val="44"/>
          <w:szCs w:val="44"/>
          <w:lang w:val="bg-BG"/>
        </w:rPr>
        <w:t>Празника на дрипавата баница в с.Върбица.Представихме се със соллени и сладки баници,сладкиши и традиционният вече качамак с маджун.</w:t>
      </w:r>
      <w:r w:rsidR="00C461CE">
        <w:rPr>
          <w:sz w:val="44"/>
          <w:szCs w:val="44"/>
          <w:lang w:val="bg-BG"/>
        </w:rPr>
        <w:t>За участието си бяхме наградени с грамота и сувенири.</w:t>
      </w:r>
    </w:p>
    <w:p w14:paraId="6A88EDEC" w14:textId="31B0BD97" w:rsidR="00963C33" w:rsidRDefault="00963C33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На 24.05.2022г.отбелязахме и Празника на славянската писменност и култура.Поднесохме венец на входа на нефункциониращото ни училище Училите в училището разказаха спомени и преживявания от ученическите си години.</w:t>
      </w:r>
    </w:p>
    <w:p w14:paraId="64662651" w14:textId="64962462" w:rsidR="00963C33" w:rsidRDefault="00963C33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На 27.05.2022г. беше проведено литературно четене на произведения на автори от с.Стрелец.На това литературно четене беше дадена и парична награда на младия талант от селото</w:t>
      </w:r>
      <w:r w:rsidR="00C461CE">
        <w:rPr>
          <w:sz w:val="44"/>
          <w:szCs w:val="44"/>
          <w:lang w:val="bg-BG"/>
        </w:rPr>
        <w:t xml:space="preserve"> </w:t>
      </w:r>
      <w:r>
        <w:rPr>
          <w:sz w:val="44"/>
          <w:szCs w:val="44"/>
          <w:lang w:val="bg-BG"/>
        </w:rPr>
        <w:t>Александра Ганчева за есето и „Моят роден край</w:t>
      </w:r>
      <w:r w:rsidR="00C461CE">
        <w:rPr>
          <w:sz w:val="44"/>
          <w:szCs w:val="44"/>
          <w:lang w:val="bg-BG"/>
        </w:rPr>
        <w:t>“-спечелила награда в конкурс .</w:t>
      </w:r>
    </w:p>
    <w:p w14:paraId="6EFEB770" w14:textId="3289C7BE" w:rsidR="00C461CE" w:rsidRDefault="00C461CE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lastRenderedPageBreak/>
        <w:t>На 04.06.2022г.взехме участие в Празника на Горнооряховския суджук-Организиран от Община Горна Оряховица.Там се представихме с мекици,палачинки,качамак и маджун.Лакомствата бяха приготвени от:-Ева Ангелова,Снежана Златарска,Вяра Билева,Пепа Дряновска,Анка Мирославова,Марияна Сергева и Марийка Лютенска.Получихме грамота и подаръци за нашето участие.</w:t>
      </w:r>
    </w:p>
    <w:p w14:paraId="6AC08E93" w14:textId="6B8CA3E0" w:rsidR="00247A00" w:rsidRDefault="00247A00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На 24.06.2022г. отбелязахме празника на билките или Еньовден.Всички изнесохме билки,изплетохме венец и всички минахме под него за да сме здрави.На тръгване на всички бяха раздадени букетчета дъхави билки ,които да отнесат в къщи за здраве.</w:t>
      </w:r>
    </w:p>
    <w:p w14:paraId="0D77C73B" w14:textId="41BD1A10" w:rsidR="00247A00" w:rsidRDefault="00247A00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На 15.08.2022г.-„Голяма Богородица“е храмовият празник на нашата църква;100 години от поставяне на часовника на камбанарията.Отбелязахме и 59 г.от трагичната смърт на д-р Стефан Черкезов.Беше отслужена панахида </w:t>
      </w:r>
      <w:r w:rsidR="00F118B1">
        <w:rPr>
          <w:sz w:val="44"/>
          <w:szCs w:val="44"/>
          <w:lang w:val="bg-BG"/>
        </w:rPr>
        <w:t xml:space="preserve">с жито и питка от Марияна </w:t>
      </w:r>
      <w:r w:rsidR="00F118B1">
        <w:rPr>
          <w:sz w:val="44"/>
          <w:szCs w:val="44"/>
          <w:lang w:val="bg-BG"/>
        </w:rPr>
        <w:lastRenderedPageBreak/>
        <w:t>Сергева.Беше извършен и водосвет по случай храмовия празник.</w:t>
      </w:r>
    </w:p>
    <w:p w14:paraId="0E9DBB8C" w14:textId="40FA109D" w:rsidR="00F118B1" w:rsidRDefault="00F118B1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Съвместно с Община Г.Оряховица,Кметство с.Стрелец на 15.10.2022г.организирахме  </w:t>
      </w:r>
      <w:r>
        <w:rPr>
          <w:sz w:val="44"/>
          <w:szCs w:val="44"/>
        </w:rPr>
        <w:t>V I I</w:t>
      </w:r>
      <w:r>
        <w:rPr>
          <w:sz w:val="44"/>
          <w:szCs w:val="44"/>
          <w:lang w:val="bg-BG"/>
        </w:rPr>
        <w:t>-ми Регионален празник на Захарната метла и маджуна.Преди празника обаче се потрудихме здраво.Засяхме метлите,окопавахме ги,прибрахме реколтата</w:t>
      </w:r>
      <w:r w:rsidR="00FB3D12">
        <w:rPr>
          <w:sz w:val="44"/>
          <w:szCs w:val="44"/>
          <w:lang w:val="bg-BG"/>
        </w:rPr>
        <w:t>(която поради сушата не беше богата)и сварихме маджуна.Поради малкия добив се наложи да разнообразим видовете маджун.Представихме на нашите гости Маджун от пъпеши,Маджун от грозде,Маджун от круши и ябълки.На празника присъстваха около 200 човека.</w:t>
      </w:r>
    </w:p>
    <w:p w14:paraId="545C2A21" w14:textId="6C717B97" w:rsidR="00FB3D12" w:rsidRDefault="00FB3D12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На 01.11.2022г. отбелязахме и Деня на народните будители,като беше направено табло и рецитал по повод празника.Празника почетоха 12 човека.</w:t>
      </w:r>
    </w:p>
    <w:p w14:paraId="589F3B74" w14:textId="520DD81A" w:rsidR="00FB3D12" w:rsidRDefault="00FB3D12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На 22.12.2022г.Пред входа на Читалището беше посрещнат </w:t>
      </w:r>
      <w:r w:rsidR="00AE541B">
        <w:rPr>
          <w:sz w:val="44"/>
          <w:szCs w:val="44"/>
          <w:lang w:val="bg-BG"/>
        </w:rPr>
        <w:t>Дядо Коледа,който раздаде подаръци на всички деца.На празника присъстваха 32 човека.</w:t>
      </w:r>
    </w:p>
    <w:p w14:paraId="78283EA0" w14:textId="5BC7ECC1" w:rsidR="001C6433" w:rsidRDefault="001C6433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lastRenderedPageBreak/>
        <w:t>С това работата на Читалището не приключва.</w:t>
      </w:r>
      <w:r w:rsidR="00031E03">
        <w:rPr>
          <w:sz w:val="44"/>
          <w:szCs w:val="44"/>
          <w:lang w:val="bg-BG"/>
        </w:rPr>
        <w:t>Продължаваме да издирваме,обогатяваме и съхраняваме експонати за Музейната ни сбирка.Издирваме исторически материали,факти и снимки за съществуването и бита на хората и селото през вековете.През 2022 г.във библиотеката бяха дарени</w:t>
      </w:r>
      <w:r w:rsidR="002154DD">
        <w:rPr>
          <w:sz w:val="44"/>
          <w:szCs w:val="44"/>
          <w:lang w:val="bg-BG"/>
        </w:rPr>
        <w:t xml:space="preserve"> над 300 тома</w:t>
      </w:r>
      <w:r w:rsidR="00031E03">
        <w:rPr>
          <w:sz w:val="44"/>
          <w:szCs w:val="44"/>
          <w:lang w:val="bg-BG"/>
        </w:rPr>
        <w:t xml:space="preserve"> и инвентирани 1</w:t>
      </w:r>
      <w:r w:rsidR="002154DD">
        <w:rPr>
          <w:sz w:val="44"/>
          <w:szCs w:val="44"/>
          <w:lang w:val="bg-BG"/>
        </w:rPr>
        <w:t>29</w:t>
      </w:r>
      <w:r w:rsidR="00031E03">
        <w:rPr>
          <w:sz w:val="44"/>
          <w:szCs w:val="44"/>
          <w:lang w:val="bg-BG"/>
        </w:rPr>
        <w:t xml:space="preserve">  тома.</w:t>
      </w:r>
    </w:p>
    <w:p w14:paraId="62027FE7" w14:textId="4125DABC" w:rsidR="00031E03" w:rsidRDefault="00031E03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  Пламен Трънков-</w:t>
      </w:r>
      <w:r w:rsidR="002154DD">
        <w:rPr>
          <w:sz w:val="44"/>
          <w:szCs w:val="44"/>
          <w:lang w:val="bg-BG"/>
        </w:rPr>
        <w:t>39 т.</w:t>
      </w:r>
    </w:p>
    <w:p w14:paraId="64452AA6" w14:textId="49BC09E8" w:rsidR="002154DD" w:rsidRDefault="002154DD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Радослава Буруджиева-20 т.</w:t>
      </w:r>
    </w:p>
    <w:p w14:paraId="4DD4F255" w14:textId="5C80B5CF" w:rsidR="002154DD" w:rsidRDefault="002154DD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Валентина Брязова-46 т.</w:t>
      </w:r>
    </w:p>
    <w:p w14:paraId="50CBBD56" w14:textId="0E97C370" w:rsidR="002154DD" w:rsidRDefault="002154DD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От фондация „Бъдители“-18 т.</w:t>
      </w:r>
    </w:p>
    <w:p w14:paraId="6F3168BD" w14:textId="0F1CE90F" w:rsidR="002154DD" w:rsidRDefault="002154DD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Калинка Енева-8 т.</w:t>
      </w:r>
    </w:p>
    <w:p w14:paraId="6325AF9A" w14:textId="1FD28D7E" w:rsidR="002154DD" w:rsidRDefault="002154DD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Силвия Михайлова-3 т.</w:t>
      </w:r>
    </w:p>
    <w:p w14:paraId="77971062" w14:textId="77777777" w:rsidR="00265FC2" w:rsidRDefault="002154DD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До 31.12.2022 г.библиотечният фонд възлиза на 7563 тома вписани в инвентарните книги.През изтеклия период читателите на библиотеката са 48.От тях новозаписани за 2022г.2 читатели.По възраст-</w:t>
      </w:r>
      <w:r w:rsidR="00500476">
        <w:rPr>
          <w:sz w:val="44"/>
          <w:szCs w:val="44"/>
          <w:lang w:val="bg-BG"/>
        </w:rPr>
        <w:t xml:space="preserve">До 18 г.-12 читатели;над 28 години-36 </w:t>
      </w:r>
      <w:r w:rsidR="00500476">
        <w:rPr>
          <w:sz w:val="44"/>
          <w:szCs w:val="44"/>
          <w:lang w:val="bg-BG"/>
        </w:rPr>
        <w:lastRenderedPageBreak/>
        <w:t>читатели.Заети библиотечни единици за 2022 г.-448 тома</w:t>
      </w:r>
      <w:r w:rsidR="00265FC2">
        <w:rPr>
          <w:sz w:val="44"/>
          <w:szCs w:val="44"/>
          <w:lang w:val="bg-BG"/>
        </w:rPr>
        <w:t>.</w:t>
      </w:r>
    </w:p>
    <w:p w14:paraId="1C5B9121" w14:textId="0123C9D5" w:rsidR="00265FC2" w:rsidRDefault="00265FC2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От тях Детски Български-10т.;</w:t>
      </w:r>
    </w:p>
    <w:p w14:paraId="1394DB25" w14:textId="67D0316A" w:rsidR="00265FC2" w:rsidRDefault="00265FC2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Детски Чужди-13т.</w:t>
      </w:r>
    </w:p>
    <w:p w14:paraId="30BAD162" w14:textId="77777777" w:rsidR="00265FC2" w:rsidRDefault="00265FC2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Чужда художественна литература-344 т.</w:t>
      </w:r>
    </w:p>
    <w:p w14:paraId="3AD01F31" w14:textId="77777777" w:rsidR="00265FC2" w:rsidRDefault="00265FC2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Българска Художественна литература-69 т.</w:t>
      </w:r>
    </w:p>
    <w:p w14:paraId="7C2D998F" w14:textId="77777777" w:rsidR="00265FC2" w:rsidRDefault="00265FC2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Съветска художествена литература-3 т.</w:t>
      </w:r>
    </w:p>
    <w:p w14:paraId="6C9D6BD6" w14:textId="77777777" w:rsidR="00265FC2" w:rsidRDefault="00265FC2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Чужда отраслова литература-9 т.</w:t>
      </w:r>
    </w:p>
    <w:p w14:paraId="6B8AEB65" w14:textId="7BDDFBC1" w:rsidR="002154DD" w:rsidRDefault="00500476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Посещаемостта на библиотеката през отчетния период е 208 човека.</w:t>
      </w:r>
      <w:r w:rsidR="00265FC2">
        <w:rPr>
          <w:sz w:val="44"/>
          <w:szCs w:val="44"/>
          <w:lang w:val="bg-BG"/>
        </w:rPr>
        <w:t>В това число вестници и списания за които Читалището е абонирано благодарение на дарителя-Ивайло Пенков Пенев.Читалището е абонирано и за вестник „Борба“</w:t>
      </w:r>
    </w:p>
    <w:p w14:paraId="0E100956" w14:textId="584112C6" w:rsidR="00265FC2" w:rsidRDefault="00265FC2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До 31.12.2022г. бяха направени </w:t>
      </w:r>
      <w:r w:rsidR="00321700">
        <w:rPr>
          <w:sz w:val="44"/>
          <w:szCs w:val="44"/>
          <w:lang w:val="bg-BG"/>
        </w:rPr>
        <w:t>21  изходящи писма до различни институции.Субсидираната численост на читалището е 1 бройка.Общият бюджет на читалището за предходната година е 15284.00лв</w:t>
      </w:r>
    </w:p>
    <w:p w14:paraId="537A1649" w14:textId="1F6975ED" w:rsidR="00321700" w:rsidRDefault="00321700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В това число от държавна субсидия-12030.00лв.</w:t>
      </w:r>
    </w:p>
    <w:p w14:paraId="2BDDC5C3" w14:textId="4CB7C707" w:rsidR="00321700" w:rsidRDefault="00321700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lastRenderedPageBreak/>
        <w:t>Общинска субсидия по КК(за празника на маджуна)-200.00лв.</w:t>
      </w:r>
    </w:p>
    <w:p w14:paraId="415B464A" w14:textId="1367A0F2" w:rsidR="00321700" w:rsidRDefault="00321700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Наем аренда-2950.00лв.</w:t>
      </w:r>
    </w:p>
    <w:p w14:paraId="09962BB3" w14:textId="48F20F1C" w:rsidR="00321700" w:rsidRDefault="009C1C3C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Събран </w:t>
      </w:r>
      <w:r w:rsidR="00321700">
        <w:rPr>
          <w:sz w:val="44"/>
          <w:szCs w:val="44"/>
          <w:lang w:val="bg-BG"/>
        </w:rPr>
        <w:t>Членски внос-40.00лв.</w:t>
      </w:r>
    </w:p>
    <w:p w14:paraId="2A08B4C4" w14:textId="4CCD901E" w:rsidR="00321700" w:rsidRDefault="00321700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През отчетният период беше подменена дървената дограма на библиотеката с алуминиева.</w:t>
      </w:r>
      <w:r w:rsidR="00FF41FD">
        <w:rPr>
          <w:sz w:val="44"/>
          <w:szCs w:val="44"/>
          <w:lang w:val="bg-BG"/>
        </w:rPr>
        <w:t>И двата прозореца на стълбището за библиотеката.Библиотеката беше шпаклована и боядисана.За сега толкова за изминалата година.Тази година ще продължаваме да отбелязваме годишнини,празници и събития.Ще се включваме активно в Общинските мероприятия ,както и в празници организирани от други читалища на общината.</w:t>
      </w:r>
    </w:p>
    <w:p w14:paraId="051EAE70" w14:textId="7C195970" w:rsidR="00FF41FD" w:rsidRDefault="00FF41FD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Нашата основна цел е :-Да стопанисваме читалищното иму</w:t>
      </w:r>
      <w:r w:rsidR="00E60638">
        <w:rPr>
          <w:sz w:val="44"/>
          <w:szCs w:val="44"/>
          <w:lang w:val="bg-BG"/>
        </w:rPr>
        <w:t>щ</w:t>
      </w:r>
      <w:r>
        <w:rPr>
          <w:sz w:val="44"/>
          <w:szCs w:val="44"/>
          <w:lang w:val="bg-BG"/>
        </w:rPr>
        <w:t>ество</w:t>
      </w:r>
      <w:r w:rsidR="00E60638">
        <w:rPr>
          <w:sz w:val="44"/>
          <w:szCs w:val="44"/>
          <w:lang w:val="bg-BG"/>
        </w:rPr>
        <w:t>,Да организираме културни мероприятия с които да дофинансираме дейността на читалището:-Да работим с малцинствените групи за приобщаването им към читалищната дейност.6</w:t>
      </w:r>
      <w:r w:rsidR="00C639F4">
        <w:rPr>
          <w:sz w:val="44"/>
          <w:szCs w:val="44"/>
          <w:lang w:val="bg-BG"/>
        </w:rPr>
        <w:t xml:space="preserve"> </w:t>
      </w:r>
    </w:p>
    <w:p w14:paraId="60BCAE3C" w14:textId="5DD490D9" w:rsidR="002154DD" w:rsidRPr="00F118B1" w:rsidRDefault="002154DD">
      <w:pPr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 xml:space="preserve"> </w:t>
      </w:r>
    </w:p>
    <w:sectPr w:rsidR="002154DD" w:rsidRPr="00F118B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D4"/>
    <w:rsid w:val="00031E03"/>
    <w:rsid w:val="00080ECB"/>
    <w:rsid w:val="000B0E22"/>
    <w:rsid w:val="001A2031"/>
    <w:rsid w:val="001C6433"/>
    <w:rsid w:val="002154DD"/>
    <w:rsid w:val="00247A00"/>
    <w:rsid w:val="00265FC2"/>
    <w:rsid w:val="00321700"/>
    <w:rsid w:val="003558E3"/>
    <w:rsid w:val="00500476"/>
    <w:rsid w:val="006124D4"/>
    <w:rsid w:val="00672AD4"/>
    <w:rsid w:val="00963C33"/>
    <w:rsid w:val="009C1C3C"/>
    <w:rsid w:val="00AB376D"/>
    <w:rsid w:val="00AE541B"/>
    <w:rsid w:val="00C461CE"/>
    <w:rsid w:val="00C639F4"/>
    <w:rsid w:val="00C85603"/>
    <w:rsid w:val="00E60638"/>
    <w:rsid w:val="00F118B1"/>
    <w:rsid w:val="00F35AA8"/>
    <w:rsid w:val="00FB3D12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2B925"/>
  <w15:chartTrackingRefBased/>
  <w15:docId w15:val="{5EA1BAE0-6F7E-498F-BD6B-156F223E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</dc:creator>
  <cp:keywords/>
  <dc:description/>
  <cp:lastModifiedBy>Rumen</cp:lastModifiedBy>
  <cp:revision>4</cp:revision>
  <cp:lastPrinted>2023-03-27T10:58:00Z</cp:lastPrinted>
  <dcterms:created xsi:type="dcterms:W3CDTF">2023-03-20T07:15:00Z</dcterms:created>
  <dcterms:modified xsi:type="dcterms:W3CDTF">2023-03-27T11:26:00Z</dcterms:modified>
</cp:coreProperties>
</file>